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9DC1" w14:textId="3FBB6361" w:rsidR="0054547A" w:rsidRDefault="00BB02D2">
      <w:r>
        <w:t>Dear Economics, Ag Business and Business Economics Majors:</w:t>
      </w:r>
    </w:p>
    <w:p w14:paraId="12E04673" w14:textId="40FB64D2" w:rsidR="00BB02D2" w:rsidRDefault="00BB02D2"/>
    <w:p w14:paraId="6AA3F28C" w14:textId="5E89CEAB" w:rsidR="00BB02D2" w:rsidRDefault="00BB02D2">
      <w:r>
        <w:t xml:space="preserve">This weekend brought several </w:t>
      </w:r>
      <w:r w:rsidR="00AA4473">
        <w:t>new</w:t>
      </w:r>
      <w:r>
        <w:t xml:space="preserve"> reminders of the persistent racial inequities in our society.  On Sunday night</w:t>
      </w:r>
      <w:r w:rsidR="00F81D5D">
        <w:t>,</w:t>
      </w:r>
      <w:r>
        <w:t xml:space="preserve"> police officers </w:t>
      </w:r>
      <w:r w:rsidR="00AA4473">
        <w:t>in Kenosha, Wisconsin</w:t>
      </w:r>
      <w:r w:rsidR="00F81D5D">
        <w:t>,</w:t>
      </w:r>
      <w:r w:rsidR="00AA4473">
        <w:t xml:space="preserve"> </w:t>
      </w:r>
      <w:r>
        <w:t xml:space="preserve">shot Jacob Blake, a Black man, in what appears to be another instance </w:t>
      </w:r>
      <w:r w:rsidR="00F81D5D">
        <w:t xml:space="preserve">of </w:t>
      </w:r>
      <w:r>
        <w:t>unjustified police violence.  Closer to home, we learned about racist criminal activity in Roberts Hall.  These are just the most recent reminders of the way in which prejudice manifest</w:t>
      </w:r>
      <w:r w:rsidR="00F81D5D">
        <w:t>s</w:t>
      </w:r>
      <w:r>
        <w:t xml:space="preserve"> </w:t>
      </w:r>
      <w:r w:rsidR="00AA4473">
        <w:t>itself</w:t>
      </w:r>
      <w:r>
        <w:t xml:space="preserve"> in the United States toda</w:t>
      </w:r>
      <w:r w:rsidR="00AA4473">
        <w:t>y.  Sometimes the list of reminders seems so long responding to each new event can be overwhelming.  Yet it is es</w:t>
      </w:r>
      <w:r>
        <w:t>sential to say the</w:t>
      </w:r>
      <w:r w:rsidR="00AA4473">
        <w:t>se</w:t>
      </w:r>
      <w:r>
        <w:t xml:space="preserve"> events are not OK.</w:t>
      </w:r>
    </w:p>
    <w:p w14:paraId="53A20D45" w14:textId="77777777" w:rsidR="00BB02D2" w:rsidRDefault="00BB02D2"/>
    <w:p w14:paraId="56058B23" w14:textId="67CA5CB2" w:rsidR="004D5C40" w:rsidRDefault="00BB02D2">
      <w:r>
        <w:t xml:space="preserve">As a white male, I cannot know what it is like to live in fear that </w:t>
      </w:r>
      <w:r w:rsidR="004D5C40">
        <w:t xml:space="preserve">the color of my skin would provoke </w:t>
      </w:r>
      <w:r w:rsidR="00F81D5D">
        <w:t xml:space="preserve">implicit </w:t>
      </w:r>
      <w:r w:rsidR="004D5C40">
        <w:t xml:space="preserve">or overt acts of prejudice.  But I can try to imagine how different </w:t>
      </w:r>
      <w:r w:rsidR="00F81D5D">
        <w:t xml:space="preserve">my </w:t>
      </w:r>
      <w:r w:rsidR="004D5C40">
        <w:t>daily experience would be</w:t>
      </w:r>
      <w:r w:rsidR="00AA4473">
        <w:t xml:space="preserve"> if I didn’t have this privilege.</w:t>
      </w:r>
    </w:p>
    <w:p w14:paraId="76078239" w14:textId="77777777" w:rsidR="004D5C40" w:rsidRDefault="004D5C40"/>
    <w:p w14:paraId="3B49DA46" w14:textId="77777777" w:rsidR="004D5C40" w:rsidRDefault="004D5C40">
      <w:r>
        <w:t xml:space="preserve">As the Iowa State University </w:t>
      </w:r>
      <w:hyperlink r:id="rId4" w:history="1">
        <w:r w:rsidRPr="004D5C40">
          <w:rPr>
            <w:rStyle w:val="Hyperlink"/>
          </w:rPr>
          <w:t>Principles of Community</w:t>
        </w:r>
      </w:hyperlink>
      <w:r>
        <w:t xml:space="preserve"> state: “…we must strive to overcome historical and divisive biases in our society.  Therefore, we commit ourselves to create and maintain a community in which all students, staff, faculty and administrators can work together in an atmosphere free from discrimination, and to respond appropriately to all acts of discrimination.”  </w:t>
      </w:r>
    </w:p>
    <w:p w14:paraId="230806A1" w14:textId="77777777" w:rsidR="004D5C40" w:rsidRDefault="004D5C40"/>
    <w:p w14:paraId="2095CFA6" w14:textId="333A9544" w:rsidR="00510C32" w:rsidRDefault="004D5C40" w:rsidP="00F81D5D">
      <w:r>
        <w:t xml:space="preserve">The principle role of </w:t>
      </w:r>
      <w:r w:rsidR="00F81D5D">
        <w:t xml:space="preserve">our </w:t>
      </w:r>
      <w:r>
        <w:t xml:space="preserve">department is educational; we strive to increase knowledge of economics, and to use that knowledge to increase our understanding of the world in which we live.  </w:t>
      </w:r>
      <w:r w:rsidR="00F81D5D">
        <w:t>W</w:t>
      </w:r>
      <w:r>
        <w:t xml:space="preserve">hen </w:t>
      </w:r>
      <w:r w:rsidR="00F81D5D">
        <w:t xml:space="preserve">terrible </w:t>
      </w:r>
      <w:r>
        <w:t xml:space="preserve">events </w:t>
      </w:r>
      <w:r w:rsidR="00AA4473">
        <w:t>intrude</w:t>
      </w:r>
      <w:r w:rsidR="00F81D5D">
        <w:t xml:space="preserve"> upon our world,</w:t>
      </w:r>
      <w:r w:rsidR="00AA4473">
        <w:t xml:space="preserve"> we cannot ignore them.</w:t>
      </w:r>
      <w:r>
        <w:t xml:space="preserve">  I hope you will join me in condemning these and other racists acts.  </w:t>
      </w:r>
      <w:r w:rsidR="00510C32">
        <w:t xml:space="preserve">Please also take a moment to review these </w:t>
      </w:r>
      <w:r w:rsidR="00510C32" w:rsidRPr="00510C32">
        <w:t xml:space="preserve">anti-racism resources available via the </w:t>
      </w:r>
      <w:r w:rsidR="00510C32">
        <w:t>College of Agriculture and Life Sciences diversity programs</w:t>
      </w:r>
      <w:r w:rsidR="00510C32" w:rsidRPr="00510C32">
        <w:t xml:space="preserve"> website: </w:t>
      </w:r>
      <w:hyperlink r:id="rId5" w:tooltip="https://www.diversity.cals.iastate.edu/anti-racism-resources" w:history="1">
        <w:r w:rsidR="00510C32" w:rsidRPr="00510C32">
          <w:rPr>
            <w:rStyle w:val="Hyperlink"/>
          </w:rPr>
          <w:t>https://www.diversity.cals.iastate.edu/anti-racism-resources</w:t>
        </w:r>
      </w:hyperlink>
      <w:r w:rsidR="00510C32" w:rsidRPr="00510C32">
        <w:t>. </w:t>
      </w:r>
    </w:p>
    <w:p w14:paraId="2CFBADFC" w14:textId="77777777" w:rsidR="00510C32" w:rsidRDefault="00510C32" w:rsidP="00F81D5D"/>
    <w:p w14:paraId="2B1BBFD2" w14:textId="697D11D7" w:rsidR="00F81D5D" w:rsidRDefault="004D5C40" w:rsidP="00F81D5D">
      <w:r>
        <w:t xml:space="preserve">Please know I am always available to speak with you </w:t>
      </w:r>
      <w:r w:rsidR="00AA4473">
        <w:t>about anything that interferes with your ability to participate in our community or to be successful in your studies.</w:t>
      </w:r>
      <w:r w:rsidR="00F81D5D">
        <w:t xml:space="preserve"> You can reach me via </w:t>
      </w:r>
      <w:r w:rsidR="00F81D5D">
        <w:rPr>
          <w:rStyle w:val="wd-u-textmuted"/>
        </w:rPr>
        <w:t>email at</w:t>
      </w:r>
      <w:r w:rsidR="00F81D5D">
        <w:t xml:space="preserve"> </w:t>
      </w:r>
      <w:hyperlink r:id="rId6" w:history="1">
        <w:r w:rsidR="00F81D5D">
          <w:rPr>
            <w:rStyle w:val="Hyperlink"/>
          </w:rPr>
          <w:t>jlrosenb@iastate.edu</w:t>
        </w:r>
      </w:hyperlink>
      <w:r w:rsidR="00F81D5D">
        <w:t xml:space="preserve"> or phone at </w:t>
      </w:r>
      <w:hyperlink r:id="rId7" w:history="1">
        <w:r w:rsidR="00F81D5D">
          <w:rPr>
            <w:rStyle w:val="Hyperlink"/>
          </w:rPr>
          <w:t>515-294-1257</w:t>
        </w:r>
      </w:hyperlink>
      <w:r w:rsidR="00F81D5D">
        <w:t xml:space="preserve">. </w:t>
      </w:r>
    </w:p>
    <w:p w14:paraId="0757AB3A" w14:textId="629A96DB" w:rsidR="00BB02D2" w:rsidRDefault="00BB02D2"/>
    <w:p w14:paraId="6D7E403B" w14:textId="1F731A30" w:rsidR="00AA4473" w:rsidRDefault="00AA4473"/>
    <w:p w14:paraId="1DC05591" w14:textId="0A99FABD" w:rsidR="00AA4473" w:rsidRDefault="00AA4473">
      <w:r>
        <w:t>Sincerely</w:t>
      </w:r>
    </w:p>
    <w:p w14:paraId="5034C926" w14:textId="1415A241" w:rsidR="00AA4473" w:rsidRDefault="00AA4473"/>
    <w:p w14:paraId="1CFE5D39" w14:textId="1C340747" w:rsidR="00AA4473" w:rsidRDefault="00AA4473">
      <w:r>
        <w:t>Joshua Rosenbloom</w:t>
      </w:r>
    </w:p>
    <w:p w14:paraId="1307FDC5" w14:textId="6C08A9AB" w:rsidR="00AA4473" w:rsidRDefault="00AA4473">
      <w:r>
        <w:t>Chair</w:t>
      </w:r>
    </w:p>
    <w:p w14:paraId="2361EED9" w14:textId="6CE47114" w:rsidR="00AA4473" w:rsidRDefault="00AA4473">
      <w:r>
        <w:t>Department of Economics</w:t>
      </w:r>
    </w:p>
    <w:p w14:paraId="3A6C6A6F" w14:textId="6C3C019C" w:rsidR="00BB02D2" w:rsidRDefault="00BB02D2"/>
    <w:p w14:paraId="55169CFB" w14:textId="3468FE3F" w:rsidR="00BB02D2" w:rsidRDefault="00BB02D2"/>
    <w:sectPr w:rsidR="00BB02D2" w:rsidSect="0076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D2"/>
    <w:rsid w:val="000828ED"/>
    <w:rsid w:val="000F553F"/>
    <w:rsid w:val="0017596A"/>
    <w:rsid w:val="00175D1D"/>
    <w:rsid w:val="0021059E"/>
    <w:rsid w:val="0026464B"/>
    <w:rsid w:val="002C57B0"/>
    <w:rsid w:val="003D7588"/>
    <w:rsid w:val="003E77AE"/>
    <w:rsid w:val="00491EF7"/>
    <w:rsid w:val="004D5C40"/>
    <w:rsid w:val="00510C32"/>
    <w:rsid w:val="005A2462"/>
    <w:rsid w:val="0076537B"/>
    <w:rsid w:val="00793825"/>
    <w:rsid w:val="00881D35"/>
    <w:rsid w:val="008B7A4E"/>
    <w:rsid w:val="00943298"/>
    <w:rsid w:val="00A74FCD"/>
    <w:rsid w:val="00AA4473"/>
    <w:rsid w:val="00AB300D"/>
    <w:rsid w:val="00BB02D2"/>
    <w:rsid w:val="00DA3701"/>
    <w:rsid w:val="00E33E5D"/>
    <w:rsid w:val="00EB45D9"/>
    <w:rsid w:val="00F14EA4"/>
    <w:rsid w:val="00F732CF"/>
    <w:rsid w:val="00F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2853B"/>
  <w15:chartTrackingRefBased/>
  <w15:docId w15:val="{07E0FB79-D70B-9C4E-82BC-9FCACC4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C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D"/>
    <w:rPr>
      <w:rFonts w:ascii="Times New Roman" w:hAnsi="Times New Roman" w:cs="Times New Roman"/>
      <w:sz w:val="18"/>
      <w:szCs w:val="18"/>
    </w:rPr>
  </w:style>
  <w:style w:type="character" w:customStyle="1" w:styleId="wd-u-textmuted">
    <w:name w:val="wd-u-textmuted"/>
    <w:basedOn w:val="DefaultParagraphFont"/>
    <w:rsid w:val="00F8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1-515-294-12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rosenb@iastate.edu" TargetMode="External"/><Relationship Id="rId5" Type="http://schemas.openxmlformats.org/officeDocument/2006/relationships/hyperlink" Target="https://www.diversity.cals.iastate.edu/anti-racism-resources" TargetMode="External"/><Relationship Id="rId4" Type="http://schemas.openxmlformats.org/officeDocument/2006/relationships/hyperlink" Target="https://www.diversity.iastate.edu/connect/principl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Rosenbloom, Joshua L [ECON]</dc:creator>
  <cp:keywords/>
  <dc:description/>
  <cp:lastModifiedBy>Rosenbloom, Joshua L [ECON]</cp:lastModifiedBy>
  <cp:revision>3</cp:revision>
  <dcterms:created xsi:type="dcterms:W3CDTF">2020-08-25T18:48:00Z</dcterms:created>
  <dcterms:modified xsi:type="dcterms:W3CDTF">2020-08-25T18:48:00Z</dcterms:modified>
</cp:coreProperties>
</file>