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27B2E" w14:textId="77777777" w:rsidR="00CD37EE" w:rsidRDefault="00CD37EE" w:rsidP="00286C40">
      <w:pPr>
        <w:shd w:val="clear" w:color="auto" w:fill="FFFFFF"/>
        <w:rPr>
          <w:rFonts w:ascii="Arial" w:eastAsia="Times New Roman" w:hAnsi="Arial" w:cs="Arial"/>
          <w:b/>
          <w:bCs/>
          <w:color w:val="222222"/>
        </w:rPr>
      </w:pPr>
    </w:p>
    <w:p w14:paraId="62291E59" w14:textId="465B8322" w:rsidR="00286C40" w:rsidRPr="00286C40" w:rsidRDefault="00286C40" w:rsidP="00286C40">
      <w:pPr>
        <w:shd w:val="clear" w:color="auto" w:fill="FFFFFF"/>
        <w:rPr>
          <w:rFonts w:ascii="Arial" w:eastAsia="Times New Roman" w:hAnsi="Arial" w:cs="Arial"/>
          <w:b/>
          <w:bCs/>
          <w:color w:val="222222"/>
        </w:rPr>
      </w:pPr>
      <w:r w:rsidRPr="00286C40">
        <w:rPr>
          <w:rFonts w:ascii="Arial" w:eastAsia="Times New Roman" w:hAnsi="Arial" w:cs="Arial"/>
          <w:b/>
          <w:bCs/>
          <w:color w:val="222222"/>
        </w:rPr>
        <w:t>Wells Fargo $500,000 Open for Business Fund grant to Iowa Community Capital</w:t>
      </w:r>
    </w:p>
    <w:p w14:paraId="0E6B1FE9" w14:textId="77777777" w:rsidR="00286C40" w:rsidRPr="00286C40" w:rsidRDefault="00286C40" w:rsidP="00286C40">
      <w:pPr>
        <w:shd w:val="clear" w:color="auto" w:fill="FFFFFF"/>
        <w:rPr>
          <w:rFonts w:ascii="Arial" w:eastAsia="Times New Roman" w:hAnsi="Arial" w:cs="Arial"/>
          <w:color w:val="222222"/>
        </w:rPr>
      </w:pPr>
    </w:p>
    <w:p w14:paraId="5E7E1ED3" w14:textId="672D5BA4"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r w:rsidRPr="00286C40">
        <w:rPr>
          <w:rFonts w:ascii="Arial" w:eastAsia="Times New Roman" w:hAnsi="Arial" w:cs="Arial"/>
          <w:color w:val="222222"/>
          <w:sz w:val="22"/>
          <w:szCs w:val="22"/>
        </w:rPr>
        <w:t xml:space="preserve">Hundreds of metro Des Moines minority-owned small business entrepreneurs who are struggling to stay afloat as a result of the COVID-19 pandemic will soon have access to </w:t>
      </w:r>
      <w:r w:rsidRPr="00CD37EE">
        <w:rPr>
          <w:rFonts w:ascii="Arial" w:eastAsia="Times New Roman" w:hAnsi="Arial" w:cs="Arial"/>
          <w:color w:val="222222"/>
          <w:sz w:val="22"/>
          <w:szCs w:val="22"/>
        </w:rPr>
        <w:t xml:space="preserve">additional </w:t>
      </w:r>
      <w:r w:rsidRPr="00286C40">
        <w:rPr>
          <w:rFonts w:ascii="Arial" w:eastAsia="Times New Roman" w:hAnsi="Arial" w:cs="Arial"/>
          <w:color w:val="222222"/>
          <w:sz w:val="22"/>
          <w:szCs w:val="22"/>
        </w:rPr>
        <w:t xml:space="preserve">much-needed capital, thanks to a $500,000 grant to Iowa Community Capital, a </w:t>
      </w:r>
      <w:r w:rsidRPr="00CD37EE">
        <w:rPr>
          <w:rFonts w:ascii="Arial" w:eastAsia="Times New Roman" w:hAnsi="Arial" w:cs="Arial"/>
          <w:color w:val="222222"/>
          <w:sz w:val="22"/>
          <w:szCs w:val="22"/>
        </w:rPr>
        <w:t xml:space="preserve">charitable nonprofit </w:t>
      </w:r>
      <w:r w:rsidRPr="00286C40">
        <w:rPr>
          <w:rFonts w:ascii="Arial" w:eastAsia="Times New Roman" w:hAnsi="Arial" w:cs="Arial"/>
          <w:color w:val="222222"/>
          <w:sz w:val="22"/>
          <w:szCs w:val="22"/>
        </w:rPr>
        <w:t>Community Development Financial Institution.</w:t>
      </w:r>
    </w:p>
    <w:p w14:paraId="52219225" w14:textId="77777777" w:rsidR="008A45B5" w:rsidRPr="00286C40" w:rsidRDefault="008A45B5" w:rsidP="008A45B5">
      <w:pPr>
        <w:shd w:val="clear" w:color="auto" w:fill="FFFFFF"/>
        <w:ind w:left="585"/>
        <w:rPr>
          <w:rFonts w:ascii="Arial" w:eastAsia="Times New Roman" w:hAnsi="Arial" w:cs="Arial"/>
          <w:color w:val="222222"/>
          <w:sz w:val="22"/>
          <w:szCs w:val="22"/>
        </w:rPr>
      </w:pPr>
    </w:p>
    <w:p w14:paraId="277168C2" w14:textId="6CF08109"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r w:rsidRPr="00286C40">
        <w:rPr>
          <w:rFonts w:ascii="Arial" w:eastAsia="Times New Roman" w:hAnsi="Arial" w:cs="Arial"/>
          <w:color w:val="222222"/>
          <w:sz w:val="22"/>
          <w:szCs w:val="22"/>
        </w:rPr>
        <w:t>Community Development Financial Institutions, or CDFIs, are also known as nonprofit community lenders</w:t>
      </w:r>
      <w:r w:rsidRPr="00CD37EE">
        <w:rPr>
          <w:rFonts w:ascii="Arial" w:eastAsia="Times New Roman" w:hAnsi="Arial" w:cs="Arial"/>
          <w:color w:val="222222"/>
          <w:sz w:val="22"/>
          <w:szCs w:val="22"/>
        </w:rPr>
        <w:t xml:space="preserve"> that target low-income populations and eligible census tracts</w:t>
      </w:r>
      <w:r w:rsidRPr="00286C40">
        <w:rPr>
          <w:rFonts w:ascii="Arial" w:eastAsia="Times New Roman" w:hAnsi="Arial" w:cs="Arial"/>
          <w:color w:val="222222"/>
          <w:sz w:val="22"/>
          <w:szCs w:val="22"/>
        </w:rPr>
        <w:t>. They focus on empowering racially and ethnically diverse small business owners with low-interest loans, providing the capital required to sustain and help grow businesses, promote job growth and close the racial wealth gap in America.</w:t>
      </w:r>
    </w:p>
    <w:p w14:paraId="6193302D" w14:textId="77777777" w:rsidR="008A45B5" w:rsidRPr="00286C40" w:rsidRDefault="008A45B5" w:rsidP="008A45B5">
      <w:pPr>
        <w:shd w:val="clear" w:color="auto" w:fill="FFFFFF"/>
        <w:rPr>
          <w:rFonts w:ascii="Arial" w:eastAsia="Times New Roman" w:hAnsi="Arial" w:cs="Arial"/>
          <w:color w:val="222222"/>
          <w:sz w:val="22"/>
          <w:szCs w:val="22"/>
        </w:rPr>
      </w:pPr>
    </w:p>
    <w:p w14:paraId="44CCA7BA" w14:textId="73D0C7EE"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r w:rsidRPr="00286C40">
        <w:rPr>
          <w:rFonts w:ascii="Arial" w:eastAsia="Times New Roman" w:hAnsi="Arial" w:cs="Arial"/>
          <w:color w:val="222222"/>
          <w:sz w:val="22"/>
          <w:szCs w:val="22"/>
        </w:rPr>
        <w:t>Iowa Community Capital applied for and received the $500,000 grant from Wells Fargo in the initial round of funding from the company’s Open for Business Fund, which was </w:t>
      </w:r>
      <w:hyperlink r:id="rId7" w:tgtFrame="_blank" w:history="1">
        <w:r w:rsidRPr="00286C40">
          <w:rPr>
            <w:rFonts w:ascii="Arial" w:eastAsia="Times New Roman" w:hAnsi="Arial" w:cs="Arial"/>
            <w:color w:val="0000FF"/>
            <w:sz w:val="22"/>
            <w:szCs w:val="22"/>
            <w:u w:val="single"/>
          </w:rPr>
          <w:t>announced in July</w:t>
        </w:r>
      </w:hyperlink>
      <w:r w:rsidRPr="00286C40">
        <w:rPr>
          <w:rFonts w:ascii="Arial" w:eastAsia="Times New Roman" w:hAnsi="Arial" w:cs="Arial"/>
          <w:color w:val="0563C1"/>
          <w:sz w:val="22"/>
          <w:szCs w:val="22"/>
        </w:rPr>
        <w:t> </w:t>
      </w:r>
      <w:r w:rsidRPr="00286C40">
        <w:rPr>
          <w:rFonts w:ascii="Arial" w:eastAsia="Times New Roman" w:hAnsi="Arial" w:cs="Arial"/>
          <w:color w:val="222222"/>
          <w:sz w:val="22"/>
          <w:szCs w:val="22"/>
        </w:rPr>
        <w:t>and initially targeted to CDFIs. The Open for Business Fund aims to help small businesses reopen, stay open and rebuild. The effort engages with local nonprofit organizations such as Iowa Community Capital who are serving diverse small businesses – with an emphasis on Black and African American, Hispanic, Asian American and Native American businesses, among others. This major initiative will open a new avenue for nonprofits to deliver capital, training, and long-term recovery efforts to entrepreneurs who see a long road ahead.</w:t>
      </w:r>
    </w:p>
    <w:p w14:paraId="2B92ECD3" w14:textId="77777777" w:rsidR="008A45B5" w:rsidRPr="00286C40" w:rsidRDefault="008A45B5" w:rsidP="008A45B5">
      <w:pPr>
        <w:shd w:val="clear" w:color="auto" w:fill="FFFFFF"/>
        <w:rPr>
          <w:rFonts w:ascii="Arial" w:eastAsia="Times New Roman" w:hAnsi="Arial" w:cs="Arial"/>
          <w:color w:val="222222"/>
          <w:sz w:val="22"/>
          <w:szCs w:val="22"/>
        </w:rPr>
      </w:pPr>
    </w:p>
    <w:p w14:paraId="7A4B6ED2" w14:textId="435AE47E"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r w:rsidRPr="00286C40">
        <w:rPr>
          <w:rFonts w:ascii="Arial" w:eastAsia="Times New Roman" w:hAnsi="Arial" w:cs="Arial"/>
          <w:color w:val="000000"/>
          <w:sz w:val="22"/>
          <w:szCs w:val="22"/>
        </w:rPr>
        <w:t>For Iowa Community Capital, the $500,000 grant will allow it to provide much-needed capital in the form of low-interest loans</w:t>
      </w:r>
      <w:r w:rsidRPr="00CD37EE">
        <w:rPr>
          <w:rFonts w:ascii="Arial" w:eastAsia="Times New Roman" w:hAnsi="Arial" w:cs="Arial"/>
          <w:color w:val="000000"/>
          <w:sz w:val="22"/>
          <w:szCs w:val="22"/>
        </w:rPr>
        <w:t xml:space="preserve">, technical assistance, and </w:t>
      </w:r>
      <w:r w:rsidR="00123211">
        <w:rPr>
          <w:rFonts w:ascii="Arial" w:eastAsia="Times New Roman" w:hAnsi="Arial" w:cs="Arial"/>
          <w:color w:val="000000"/>
          <w:sz w:val="22"/>
          <w:szCs w:val="22"/>
        </w:rPr>
        <w:t xml:space="preserve">to reduce its </w:t>
      </w:r>
      <w:r w:rsidRPr="00CD37EE">
        <w:rPr>
          <w:rFonts w:ascii="Arial" w:eastAsia="Times New Roman" w:hAnsi="Arial" w:cs="Arial"/>
          <w:color w:val="000000"/>
          <w:sz w:val="22"/>
          <w:szCs w:val="22"/>
        </w:rPr>
        <w:t>interest rate</w:t>
      </w:r>
      <w:r w:rsidRPr="00286C40">
        <w:rPr>
          <w:rFonts w:ascii="Arial" w:eastAsia="Times New Roman" w:hAnsi="Arial" w:cs="Arial"/>
          <w:color w:val="000000"/>
          <w:sz w:val="22"/>
          <w:szCs w:val="22"/>
        </w:rPr>
        <w:t xml:space="preserve"> </w:t>
      </w:r>
      <w:r w:rsidR="00123211">
        <w:rPr>
          <w:rFonts w:ascii="Arial" w:eastAsia="Times New Roman" w:hAnsi="Arial" w:cs="Arial"/>
          <w:color w:val="000000"/>
          <w:sz w:val="22"/>
          <w:szCs w:val="22"/>
        </w:rPr>
        <w:t>from 15% down to 3% for</w:t>
      </w:r>
      <w:r w:rsidRPr="00286C40">
        <w:rPr>
          <w:rFonts w:ascii="Arial" w:eastAsia="Times New Roman" w:hAnsi="Arial" w:cs="Arial"/>
          <w:color w:val="000000"/>
          <w:sz w:val="22"/>
          <w:szCs w:val="22"/>
        </w:rPr>
        <w:t xml:space="preserve"> its 255 </w:t>
      </w:r>
      <w:r w:rsidR="00123211">
        <w:rPr>
          <w:rFonts w:ascii="Arial" w:eastAsia="Times New Roman" w:hAnsi="Arial" w:cs="Arial"/>
          <w:color w:val="000000"/>
          <w:sz w:val="22"/>
          <w:szCs w:val="22"/>
        </w:rPr>
        <w:t xml:space="preserve">small business </w:t>
      </w:r>
      <w:r w:rsidRPr="00286C40">
        <w:rPr>
          <w:rFonts w:ascii="Arial" w:eastAsia="Times New Roman" w:hAnsi="Arial" w:cs="Arial"/>
          <w:color w:val="000000"/>
          <w:sz w:val="22"/>
          <w:szCs w:val="22"/>
        </w:rPr>
        <w:t>clients</w:t>
      </w:r>
      <w:r w:rsidR="00123211">
        <w:rPr>
          <w:rFonts w:ascii="Arial" w:eastAsia="Times New Roman" w:hAnsi="Arial" w:cs="Arial"/>
          <w:color w:val="000000"/>
          <w:sz w:val="22"/>
          <w:szCs w:val="22"/>
        </w:rPr>
        <w:t xml:space="preserve">. </w:t>
      </w:r>
      <w:r w:rsidRPr="00286C40">
        <w:rPr>
          <w:rFonts w:ascii="Arial" w:eastAsia="Times New Roman" w:hAnsi="Arial" w:cs="Arial"/>
          <w:color w:val="000000"/>
          <w:sz w:val="22"/>
          <w:szCs w:val="22"/>
        </w:rPr>
        <w:t>Approximately 45 percent of Iowa Community Capital’s clients are Black while 55 percent are Latino</w:t>
      </w:r>
      <w:r w:rsidR="00123211">
        <w:rPr>
          <w:rFonts w:ascii="Arial" w:eastAsia="Times New Roman" w:hAnsi="Arial" w:cs="Arial"/>
          <w:color w:val="000000"/>
          <w:sz w:val="22"/>
          <w:szCs w:val="22"/>
        </w:rPr>
        <w:t xml:space="preserve">. Solidarity clients typically </w:t>
      </w:r>
      <w:r w:rsidR="00123211" w:rsidRPr="00286C40">
        <w:rPr>
          <w:rFonts w:ascii="Arial" w:eastAsia="Times New Roman" w:hAnsi="Arial" w:cs="Arial"/>
          <w:color w:val="000000"/>
          <w:sz w:val="22"/>
          <w:szCs w:val="22"/>
        </w:rPr>
        <w:t xml:space="preserve">own and operate small storefront or home-based businesses. </w:t>
      </w:r>
      <w:r w:rsidRPr="00286C40">
        <w:rPr>
          <w:rFonts w:ascii="Arial" w:eastAsia="Times New Roman" w:hAnsi="Arial" w:cs="Arial"/>
          <w:color w:val="000000"/>
          <w:sz w:val="22"/>
          <w:szCs w:val="22"/>
        </w:rPr>
        <w:t xml:space="preserve"> Iowa Community Capital makes micro loans ranging between $1,000 to $8,000 to </w:t>
      </w:r>
      <w:r w:rsidR="008807D2">
        <w:rPr>
          <w:rFonts w:ascii="Arial" w:eastAsia="Times New Roman" w:hAnsi="Arial" w:cs="Arial"/>
          <w:color w:val="000000"/>
          <w:sz w:val="22"/>
          <w:szCs w:val="22"/>
        </w:rPr>
        <w:t xml:space="preserve">low-income </w:t>
      </w:r>
      <w:r w:rsidRPr="00286C40">
        <w:rPr>
          <w:rFonts w:ascii="Arial" w:eastAsia="Times New Roman" w:hAnsi="Arial" w:cs="Arial"/>
          <w:color w:val="000000"/>
          <w:sz w:val="22"/>
          <w:szCs w:val="22"/>
        </w:rPr>
        <w:t>small business</w:t>
      </w:r>
      <w:r w:rsidRPr="00CD37EE">
        <w:rPr>
          <w:rFonts w:ascii="Arial" w:eastAsia="Times New Roman" w:hAnsi="Arial" w:cs="Arial"/>
          <w:color w:val="000000"/>
          <w:sz w:val="22"/>
          <w:szCs w:val="22"/>
        </w:rPr>
        <w:t xml:space="preserve"> entrepreneurs</w:t>
      </w:r>
    </w:p>
    <w:p w14:paraId="6BDC3BCB" w14:textId="77777777" w:rsidR="008A45B5" w:rsidRPr="00286C40" w:rsidRDefault="008A45B5" w:rsidP="008A45B5">
      <w:pPr>
        <w:shd w:val="clear" w:color="auto" w:fill="FFFFFF"/>
        <w:rPr>
          <w:rFonts w:ascii="Arial" w:eastAsia="Times New Roman" w:hAnsi="Arial" w:cs="Arial"/>
          <w:color w:val="222222"/>
          <w:sz w:val="22"/>
          <w:szCs w:val="22"/>
        </w:rPr>
      </w:pPr>
    </w:p>
    <w:p w14:paraId="3AE76FD7" w14:textId="3F3DBA3A"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r w:rsidRPr="00286C40">
        <w:rPr>
          <w:rFonts w:ascii="Arial" w:eastAsia="Times New Roman" w:hAnsi="Arial" w:cs="Arial"/>
          <w:color w:val="222222"/>
          <w:sz w:val="22"/>
          <w:szCs w:val="22"/>
        </w:rPr>
        <w:t xml:space="preserve">“The owners and operators of these small businesses ICC serves are often the poorest of the poor in our community, and they have been hardest hit by this pandemic,” said Mark Edelman, </w:t>
      </w:r>
      <w:r w:rsidR="00CD37EE">
        <w:rPr>
          <w:rFonts w:ascii="Arial" w:eastAsia="Times New Roman" w:hAnsi="Arial" w:cs="Arial"/>
          <w:color w:val="222222"/>
          <w:sz w:val="22"/>
          <w:szCs w:val="22"/>
        </w:rPr>
        <w:t xml:space="preserve">Iowa State University Professor Emeritus and </w:t>
      </w:r>
      <w:r w:rsidRPr="00286C40">
        <w:rPr>
          <w:rFonts w:ascii="Arial" w:eastAsia="Times New Roman" w:hAnsi="Arial" w:cs="Arial"/>
          <w:color w:val="222222"/>
          <w:sz w:val="22"/>
          <w:szCs w:val="22"/>
        </w:rPr>
        <w:t xml:space="preserve">Iowa Community Capital board chair. “Access to capital is one of the hardest things for many of them to obtain, but it is an absolute lifeblood to keeping most small businesses operating. The $500,000 Open for Business Fund grant from Wells Fargo is going to help support and sustain </w:t>
      </w:r>
      <w:r w:rsidRPr="00CD37EE">
        <w:rPr>
          <w:rFonts w:ascii="Arial" w:eastAsia="Times New Roman" w:hAnsi="Arial" w:cs="Arial"/>
          <w:color w:val="222222"/>
          <w:sz w:val="22"/>
          <w:szCs w:val="22"/>
        </w:rPr>
        <w:t xml:space="preserve">these smalls businesses </w:t>
      </w:r>
      <w:r w:rsidRPr="00286C40">
        <w:rPr>
          <w:rFonts w:ascii="Arial" w:eastAsia="Times New Roman" w:hAnsi="Arial" w:cs="Arial"/>
          <w:color w:val="222222"/>
          <w:sz w:val="22"/>
          <w:szCs w:val="22"/>
        </w:rPr>
        <w:t xml:space="preserve">for the next 18 to 24 months </w:t>
      </w:r>
      <w:r w:rsidRPr="00CD37EE">
        <w:rPr>
          <w:rFonts w:ascii="Arial" w:eastAsia="Times New Roman" w:hAnsi="Arial" w:cs="Arial"/>
          <w:color w:val="222222"/>
          <w:sz w:val="22"/>
          <w:szCs w:val="22"/>
        </w:rPr>
        <w:t xml:space="preserve">COVID-19 recovery </w:t>
      </w:r>
      <w:r w:rsidRPr="00286C40">
        <w:rPr>
          <w:rFonts w:ascii="Arial" w:eastAsia="Times New Roman" w:hAnsi="Arial" w:cs="Arial"/>
          <w:color w:val="222222"/>
          <w:sz w:val="22"/>
          <w:szCs w:val="22"/>
        </w:rPr>
        <w:t>in the Des Moines area.”</w:t>
      </w:r>
    </w:p>
    <w:p w14:paraId="63167531" w14:textId="77777777" w:rsidR="008A45B5" w:rsidRPr="00286C40" w:rsidRDefault="008A45B5" w:rsidP="008A45B5">
      <w:pPr>
        <w:shd w:val="clear" w:color="auto" w:fill="FFFFFF"/>
        <w:rPr>
          <w:rFonts w:ascii="Arial" w:eastAsia="Times New Roman" w:hAnsi="Arial" w:cs="Arial"/>
          <w:color w:val="222222"/>
          <w:sz w:val="22"/>
          <w:szCs w:val="22"/>
        </w:rPr>
      </w:pPr>
    </w:p>
    <w:p w14:paraId="5BBA6731" w14:textId="1E819B35"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r w:rsidRPr="00286C40">
        <w:rPr>
          <w:rFonts w:ascii="Arial" w:eastAsia="Times New Roman" w:hAnsi="Arial" w:cs="Arial"/>
          <w:color w:val="222222"/>
          <w:sz w:val="22"/>
          <w:szCs w:val="22"/>
        </w:rPr>
        <w:t xml:space="preserve">Businesses like Margaret </w:t>
      </w:r>
      <w:proofErr w:type="spellStart"/>
      <w:r w:rsidRPr="00286C40">
        <w:rPr>
          <w:rFonts w:ascii="Arial" w:eastAsia="Times New Roman" w:hAnsi="Arial" w:cs="Arial"/>
          <w:color w:val="222222"/>
          <w:sz w:val="22"/>
          <w:szCs w:val="22"/>
        </w:rPr>
        <w:t>Ajawin’s</w:t>
      </w:r>
      <w:proofErr w:type="spellEnd"/>
      <w:r w:rsidRPr="00286C40">
        <w:rPr>
          <w:rFonts w:ascii="Arial" w:eastAsia="Times New Roman" w:hAnsi="Arial" w:cs="Arial"/>
          <w:color w:val="222222"/>
          <w:sz w:val="22"/>
          <w:szCs w:val="22"/>
        </w:rPr>
        <w:t xml:space="preserve"> small grocery store African Express, located at 3428 Martin Luther King Jr. Parkway in Des Moines. </w:t>
      </w:r>
      <w:proofErr w:type="spellStart"/>
      <w:r w:rsidRPr="00286C40">
        <w:rPr>
          <w:rFonts w:ascii="Arial" w:eastAsia="Times New Roman" w:hAnsi="Arial" w:cs="Arial"/>
          <w:color w:val="222222"/>
          <w:sz w:val="22"/>
          <w:szCs w:val="22"/>
        </w:rPr>
        <w:t>Ajawin</w:t>
      </w:r>
      <w:proofErr w:type="spellEnd"/>
      <w:r w:rsidRPr="00286C40">
        <w:rPr>
          <w:rFonts w:ascii="Arial" w:eastAsia="Times New Roman" w:hAnsi="Arial" w:cs="Arial"/>
          <w:color w:val="222222"/>
          <w:sz w:val="22"/>
          <w:szCs w:val="22"/>
        </w:rPr>
        <w:t xml:space="preserve"> started the small store with African products not available in most grocery stores five years ago, with the help of a loan from Iowa Community Capital’s Solidarity Microfinance Program. Over the years she has received nine micro loans from the program to buy inventory and grow the business. As her business grew, she moved into a larger storefront and expanded her offerings beyond African groceries. She now refers to her business as a variety store </w:t>
      </w:r>
      <w:r w:rsidRPr="00286C40">
        <w:rPr>
          <w:rFonts w:ascii="Arial" w:eastAsia="Times New Roman" w:hAnsi="Arial" w:cs="Arial"/>
          <w:color w:val="222222"/>
          <w:sz w:val="22"/>
          <w:szCs w:val="22"/>
        </w:rPr>
        <w:lastRenderedPageBreak/>
        <w:t>primarily for African customers. She sells African groceries, clothing, jewelry, hair products, cosmetics and beauty products. She also has a license to sell beer, wine and cigarettes.</w:t>
      </w:r>
    </w:p>
    <w:p w14:paraId="6D2C00C4" w14:textId="77777777" w:rsidR="008A45B5" w:rsidRPr="00286C40" w:rsidRDefault="008A45B5" w:rsidP="008A45B5">
      <w:pPr>
        <w:shd w:val="clear" w:color="auto" w:fill="FFFFFF"/>
        <w:rPr>
          <w:rFonts w:ascii="Arial" w:eastAsia="Times New Roman" w:hAnsi="Arial" w:cs="Arial"/>
          <w:color w:val="222222"/>
          <w:sz w:val="22"/>
          <w:szCs w:val="22"/>
        </w:rPr>
      </w:pPr>
    </w:p>
    <w:p w14:paraId="1915A5B5" w14:textId="73A8F2AC"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proofErr w:type="spellStart"/>
      <w:r w:rsidRPr="00286C40">
        <w:rPr>
          <w:rFonts w:ascii="Arial" w:eastAsia="Times New Roman" w:hAnsi="Arial" w:cs="Arial"/>
          <w:color w:val="222222"/>
          <w:sz w:val="22"/>
          <w:szCs w:val="22"/>
        </w:rPr>
        <w:t>Ajawin</w:t>
      </w:r>
      <w:proofErr w:type="spellEnd"/>
      <w:r w:rsidRPr="00286C40">
        <w:rPr>
          <w:rFonts w:ascii="Arial" w:eastAsia="Times New Roman" w:hAnsi="Arial" w:cs="Arial"/>
          <w:color w:val="222222"/>
          <w:sz w:val="22"/>
          <w:szCs w:val="22"/>
        </w:rPr>
        <w:t xml:space="preserve"> has paid off her first eight </w:t>
      </w:r>
      <w:proofErr w:type="gramStart"/>
      <w:r w:rsidRPr="00286C40">
        <w:rPr>
          <w:rFonts w:ascii="Arial" w:eastAsia="Times New Roman" w:hAnsi="Arial" w:cs="Arial"/>
          <w:color w:val="222222"/>
          <w:sz w:val="22"/>
          <w:szCs w:val="22"/>
        </w:rPr>
        <w:t>loans, and</w:t>
      </w:r>
      <w:proofErr w:type="gramEnd"/>
      <w:r w:rsidRPr="00286C40">
        <w:rPr>
          <w:rFonts w:ascii="Arial" w:eastAsia="Times New Roman" w:hAnsi="Arial" w:cs="Arial"/>
          <w:color w:val="222222"/>
          <w:sz w:val="22"/>
          <w:szCs w:val="22"/>
        </w:rPr>
        <w:t xml:space="preserve"> is working on repaying her current outstanding loan amount of $5,000. Altogether, her nine loans from Iowa Community Capital total $27,000.</w:t>
      </w:r>
    </w:p>
    <w:p w14:paraId="33729989" w14:textId="77777777" w:rsidR="008A45B5" w:rsidRPr="00286C40" w:rsidRDefault="008A45B5" w:rsidP="008A45B5">
      <w:pPr>
        <w:shd w:val="clear" w:color="auto" w:fill="FFFFFF"/>
        <w:rPr>
          <w:rFonts w:ascii="Arial" w:eastAsia="Times New Roman" w:hAnsi="Arial" w:cs="Arial"/>
          <w:color w:val="222222"/>
          <w:sz w:val="22"/>
          <w:szCs w:val="22"/>
        </w:rPr>
      </w:pPr>
    </w:p>
    <w:p w14:paraId="6E82E199" w14:textId="0FAB2697"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proofErr w:type="spellStart"/>
      <w:r w:rsidRPr="00286C40">
        <w:rPr>
          <w:rFonts w:ascii="Arial" w:eastAsia="Times New Roman" w:hAnsi="Arial" w:cs="Arial"/>
          <w:color w:val="222222"/>
          <w:sz w:val="22"/>
          <w:szCs w:val="22"/>
        </w:rPr>
        <w:t>Ajawin</w:t>
      </w:r>
      <w:proofErr w:type="spellEnd"/>
      <w:r w:rsidRPr="00286C40">
        <w:rPr>
          <w:rFonts w:ascii="Arial" w:eastAsia="Times New Roman" w:hAnsi="Arial" w:cs="Arial"/>
          <w:color w:val="222222"/>
          <w:sz w:val="22"/>
          <w:szCs w:val="22"/>
        </w:rPr>
        <w:t xml:space="preserve"> said after a rocky spring and summer because of the pandemic, African Express was back to about 75 percent of pre-COVID levels in November. She weathered the spring shutdown in the early stages of the pandemic</w:t>
      </w:r>
      <w:r w:rsidRPr="00286C40">
        <w:rPr>
          <w:rFonts w:ascii="Arial" w:eastAsia="Times New Roman" w:hAnsi="Arial" w:cs="Arial"/>
          <w:color w:val="000000"/>
          <w:sz w:val="22"/>
          <w:szCs w:val="22"/>
          <w:shd w:val="clear" w:color="auto" w:fill="FFFFFF"/>
        </w:rPr>
        <w:t> </w:t>
      </w:r>
      <w:r w:rsidRPr="00286C40">
        <w:rPr>
          <w:rFonts w:ascii="Arial" w:eastAsia="Times New Roman" w:hAnsi="Arial" w:cs="Arial"/>
          <w:color w:val="222222"/>
          <w:sz w:val="22"/>
          <w:szCs w:val="22"/>
        </w:rPr>
        <w:t xml:space="preserve">in part because of a one-time emergency grant from a separate COVID relief fund Wells Fargo provided to Iowa Community Capital. “It helped my business survive last spring,” said </w:t>
      </w:r>
      <w:proofErr w:type="spellStart"/>
      <w:r w:rsidRPr="00286C40">
        <w:rPr>
          <w:rFonts w:ascii="Arial" w:eastAsia="Times New Roman" w:hAnsi="Arial" w:cs="Arial"/>
          <w:color w:val="222222"/>
          <w:sz w:val="22"/>
          <w:szCs w:val="22"/>
        </w:rPr>
        <w:t>Ajawin</w:t>
      </w:r>
      <w:proofErr w:type="spellEnd"/>
      <w:r w:rsidRPr="00286C40">
        <w:rPr>
          <w:rFonts w:ascii="Arial" w:eastAsia="Times New Roman" w:hAnsi="Arial" w:cs="Arial"/>
          <w:color w:val="222222"/>
          <w:sz w:val="22"/>
          <w:szCs w:val="22"/>
        </w:rPr>
        <w:t>, who has three boys and her brother living with her. “Thank you for the support.”</w:t>
      </w:r>
    </w:p>
    <w:p w14:paraId="33F4342A" w14:textId="77777777" w:rsidR="008A45B5" w:rsidRPr="00286C40" w:rsidRDefault="008A45B5" w:rsidP="008A45B5">
      <w:pPr>
        <w:shd w:val="clear" w:color="auto" w:fill="FFFFFF"/>
        <w:rPr>
          <w:rFonts w:ascii="Arial" w:eastAsia="Times New Roman" w:hAnsi="Arial" w:cs="Arial"/>
          <w:color w:val="222222"/>
          <w:sz w:val="22"/>
          <w:szCs w:val="22"/>
        </w:rPr>
      </w:pPr>
    </w:p>
    <w:p w14:paraId="2E15AA69" w14:textId="29BDB497"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proofErr w:type="spellStart"/>
      <w:r w:rsidRPr="00286C40">
        <w:rPr>
          <w:rFonts w:ascii="Arial" w:eastAsia="Times New Roman" w:hAnsi="Arial" w:cs="Arial"/>
          <w:color w:val="222222"/>
          <w:sz w:val="22"/>
          <w:szCs w:val="22"/>
        </w:rPr>
        <w:t>Ajawin’s</w:t>
      </w:r>
      <w:proofErr w:type="spellEnd"/>
      <w:r w:rsidRPr="00286C40">
        <w:rPr>
          <w:rFonts w:ascii="Arial" w:eastAsia="Times New Roman" w:hAnsi="Arial" w:cs="Arial"/>
          <w:color w:val="222222"/>
          <w:sz w:val="22"/>
          <w:szCs w:val="22"/>
        </w:rPr>
        <w:t xml:space="preserve"> business is like many who receive the Iowa Community Capital microfinance loans.</w:t>
      </w:r>
    </w:p>
    <w:p w14:paraId="6DC5DF84" w14:textId="77777777" w:rsidR="008A45B5" w:rsidRPr="00286C40" w:rsidRDefault="008A45B5" w:rsidP="008A45B5">
      <w:pPr>
        <w:shd w:val="clear" w:color="auto" w:fill="FFFFFF"/>
        <w:rPr>
          <w:rFonts w:ascii="Arial" w:eastAsia="Times New Roman" w:hAnsi="Arial" w:cs="Arial"/>
          <w:color w:val="222222"/>
          <w:sz w:val="22"/>
          <w:szCs w:val="22"/>
        </w:rPr>
      </w:pPr>
    </w:p>
    <w:p w14:paraId="1037537E" w14:textId="417429C1" w:rsidR="00286C40" w:rsidRPr="00CD37EE" w:rsidRDefault="00286C40" w:rsidP="00286C40">
      <w:pPr>
        <w:numPr>
          <w:ilvl w:val="0"/>
          <w:numId w:val="1"/>
        </w:numPr>
        <w:shd w:val="clear" w:color="auto" w:fill="FFFFFF"/>
        <w:ind w:left="945"/>
        <w:rPr>
          <w:rFonts w:ascii="Arial" w:eastAsia="Times New Roman" w:hAnsi="Arial" w:cs="Arial"/>
          <w:color w:val="222222"/>
          <w:sz w:val="22"/>
          <w:szCs w:val="22"/>
        </w:rPr>
      </w:pPr>
      <w:r w:rsidRPr="00286C40">
        <w:rPr>
          <w:rFonts w:ascii="Arial" w:eastAsia="Times New Roman" w:hAnsi="Arial" w:cs="Arial"/>
          <w:color w:val="222222"/>
          <w:sz w:val="22"/>
          <w:szCs w:val="22"/>
        </w:rPr>
        <w:t xml:space="preserve">“Wells Fargo has played a critical role in helping ICC to sustain Solidarity Microfinance Program lending activities for low-income entrepreneurs in the community,” said </w:t>
      </w:r>
      <w:proofErr w:type="spellStart"/>
      <w:r w:rsidRPr="00286C40">
        <w:rPr>
          <w:rFonts w:ascii="Arial" w:eastAsia="Times New Roman" w:hAnsi="Arial" w:cs="Arial"/>
          <w:color w:val="222222"/>
          <w:sz w:val="22"/>
          <w:szCs w:val="22"/>
        </w:rPr>
        <w:t>Alomgir</w:t>
      </w:r>
      <w:proofErr w:type="spellEnd"/>
      <w:r w:rsidRPr="00286C40">
        <w:rPr>
          <w:rFonts w:ascii="Arial" w:eastAsia="Times New Roman" w:hAnsi="Arial" w:cs="Arial"/>
          <w:color w:val="222222"/>
          <w:sz w:val="22"/>
          <w:szCs w:val="22"/>
        </w:rPr>
        <w:t xml:space="preserve"> Hossain, who has directed the program since 2015. “Solidarity </w:t>
      </w:r>
      <w:r w:rsidRPr="00CD37EE">
        <w:rPr>
          <w:rFonts w:ascii="Arial" w:eastAsia="Times New Roman" w:hAnsi="Arial" w:cs="Arial"/>
          <w:color w:val="222222"/>
          <w:sz w:val="22"/>
          <w:szCs w:val="22"/>
        </w:rPr>
        <w:t xml:space="preserve">uses Grameen peer-group microfinance methods to provide </w:t>
      </w:r>
      <w:r w:rsidRPr="00286C40">
        <w:rPr>
          <w:rFonts w:ascii="Arial" w:eastAsia="Times New Roman" w:hAnsi="Arial" w:cs="Arial"/>
          <w:color w:val="222222"/>
          <w:sz w:val="22"/>
          <w:szCs w:val="22"/>
        </w:rPr>
        <w:t>loans</w:t>
      </w:r>
      <w:r w:rsidRPr="00CD37EE">
        <w:rPr>
          <w:rFonts w:ascii="Arial" w:eastAsia="Times New Roman" w:hAnsi="Arial" w:cs="Arial"/>
          <w:color w:val="222222"/>
          <w:sz w:val="22"/>
          <w:szCs w:val="22"/>
        </w:rPr>
        <w:t xml:space="preserve">, savings services and learning </w:t>
      </w:r>
      <w:r w:rsidRPr="00286C40">
        <w:rPr>
          <w:rFonts w:ascii="Arial" w:eastAsia="Times New Roman" w:hAnsi="Arial" w:cs="Arial"/>
          <w:color w:val="222222"/>
          <w:sz w:val="22"/>
          <w:szCs w:val="22"/>
        </w:rPr>
        <w:t>opportunit</w:t>
      </w:r>
      <w:r w:rsidRPr="00CD37EE">
        <w:rPr>
          <w:rFonts w:ascii="Arial" w:eastAsia="Times New Roman" w:hAnsi="Arial" w:cs="Arial"/>
          <w:color w:val="222222"/>
          <w:sz w:val="22"/>
          <w:szCs w:val="22"/>
        </w:rPr>
        <w:t>ies</w:t>
      </w:r>
      <w:r w:rsidRPr="00286C40">
        <w:rPr>
          <w:rFonts w:ascii="Arial" w:eastAsia="Times New Roman" w:hAnsi="Arial" w:cs="Arial"/>
          <w:color w:val="222222"/>
          <w:sz w:val="22"/>
          <w:szCs w:val="22"/>
        </w:rPr>
        <w:t xml:space="preserve"> to practice good financial habits and develop skills in leadership, teamwork and financial responsibility. Many clients are low-income minority women who are empowered by the program. Many have children and have home-based businesses.”</w:t>
      </w:r>
    </w:p>
    <w:p w14:paraId="1A05F72E" w14:textId="77777777" w:rsidR="008A45B5" w:rsidRPr="00CD37EE" w:rsidRDefault="008A45B5" w:rsidP="008A45B5">
      <w:pPr>
        <w:shd w:val="clear" w:color="auto" w:fill="FFFFFF"/>
        <w:rPr>
          <w:rFonts w:ascii="Arial" w:eastAsia="Times New Roman" w:hAnsi="Arial" w:cs="Arial"/>
          <w:color w:val="222222"/>
          <w:sz w:val="22"/>
          <w:szCs w:val="22"/>
        </w:rPr>
      </w:pPr>
    </w:p>
    <w:p w14:paraId="358AB7FB" w14:textId="4F7CAD4D" w:rsidR="00286C40" w:rsidRDefault="00286C40" w:rsidP="00C0547C">
      <w:pPr>
        <w:numPr>
          <w:ilvl w:val="0"/>
          <w:numId w:val="1"/>
        </w:numPr>
        <w:shd w:val="clear" w:color="auto" w:fill="FFFFFF"/>
        <w:ind w:left="945"/>
        <w:rPr>
          <w:rFonts w:ascii="Arial" w:eastAsia="Times New Roman" w:hAnsi="Arial" w:cs="Arial"/>
          <w:color w:val="222222"/>
          <w:sz w:val="22"/>
          <w:szCs w:val="22"/>
        </w:rPr>
      </w:pPr>
      <w:r w:rsidRPr="00CD37EE">
        <w:rPr>
          <w:rFonts w:ascii="Arial" w:eastAsia="Times New Roman" w:hAnsi="Arial" w:cs="Arial"/>
          <w:color w:val="222222"/>
          <w:sz w:val="22"/>
          <w:szCs w:val="22"/>
        </w:rPr>
        <w:t>“ICC will also use a portion of the Wells Fargo grant to make two additional program-related-investments</w:t>
      </w:r>
      <w:r w:rsidR="008807D2">
        <w:rPr>
          <w:rFonts w:ascii="Arial" w:eastAsia="Times New Roman" w:hAnsi="Arial" w:cs="Arial"/>
          <w:color w:val="222222"/>
          <w:sz w:val="22"/>
          <w:szCs w:val="22"/>
        </w:rPr>
        <w:t xml:space="preserve"> (PRI). The first PRI is a</w:t>
      </w:r>
      <w:r w:rsidRPr="00CD37EE">
        <w:rPr>
          <w:rFonts w:ascii="Arial" w:eastAsia="Times New Roman" w:hAnsi="Arial" w:cs="Arial"/>
          <w:color w:val="222222"/>
          <w:sz w:val="22"/>
          <w:szCs w:val="22"/>
        </w:rPr>
        <w:t xml:space="preserve"> local match for Iowa Microloan’s statewide program offering $5,000 to $50,000 loans and coaching to small businesses with workable business plans that are unable to access conventional loans</w:t>
      </w:r>
      <w:r w:rsidR="008807D2">
        <w:rPr>
          <w:rFonts w:ascii="Arial" w:eastAsia="Times New Roman" w:hAnsi="Arial" w:cs="Arial"/>
          <w:color w:val="222222"/>
          <w:sz w:val="22"/>
          <w:szCs w:val="22"/>
        </w:rPr>
        <w:t xml:space="preserve">.  The second PRI will establish </w:t>
      </w:r>
      <w:r w:rsidRPr="00CD37EE">
        <w:rPr>
          <w:rFonts w:ascii="Arial" w:eastAsia="Times New Roman" w:hAnsi="Arial" w:cs="Arial"/>
          <w:color w:val="222222"/>
          <w:sz w:val="22"/>
          <w:szCs w:val="22"/>
        </w:rPr>
        <w:t>One Economy Development Corp.</w:t>
      </w:r>
      <w:r w:rsidR="008807D2">
        <w:rPr>
          <w:rFonts w:ascii="Arial" w:eastAsia="Times New Roman" w:hAnsi="Arial" w:cs="Arial"/>
          <w:color w:val="222222"/>
          <w:sz w:val="22"/>
          <w:szCs w:val="22"/>
        </w:rPr>
        <w:t xml:space="preserve"> capacity</w:t>
      </w:r>
      <w:r w:rsidRPr="00CD37EE">
        <w:rPr>
          <w:rFonts w:ascii="Arial" w:eastAsia="Times New Roman" w:hAnsi="Arial" w:cs="Arial"/>
          <w:color w:val="222222"/>
          <w:sz w:val="22"/>
          <w:szCs w:val="22"/>
        </w:rPr>
        <w:t xml:space="preserve"> to start lending and coaching activities for Black and minority-owned small businesses in the greater Des Moines area,” said Edelman.   </w:t>
      </w:r>
      <w:r w:rsidRPr="00286C40">
        <w:rPr>
          <w:rFonts w:ascii="Arial" w:eastAsia="Times New Roman" w:hAnsi="Arial" w:cs="Arial"/>
          <w:color w:val="222222"/>
          <w:sz w:val="22"/>
          <w:szCs w:val="22"/>
        </w:rPr>
        <w:t> </w:t>
      </w:r>
    </w:p>
    <w:p w14:paraId="3B1CE78A" w14:textId="77777777" w:rsidR="008807D2" w:rsidRDefault="008807D2" w:rsidP="008807D2">
      <w:pPr>
        <w:pStyle w:val="ListParagraph"/>
        <w:rPr>
          <w:rFonts w:ascii="Arial" w:eastAsia="Times New Roman" w:hAnsi="Arial" w:cs="Arial"/>
          <w:color w:val="222222"/>
          <w:sz w:val="22"/>
          <w:szCs w:val="22"/>
        </w:rPr>
      </w:pPr>
    </w:p>
    <w:p w14:paraId="120A95AE" w14:textId="64206A5F" w:rsidR="008807D2" w:rsidRPr="00286C40" w:rsidRDefault="008807D2" w:rsidP="00C0547C">
      <w:pPr>
        <w:numPr>
          <w:ilvl w:val="0"/>
          <w:numId w:val="1"/>
        </w:numPr>
        <w:shd w:val="clear" w:color="auto" w:fill="FFFFFF"/>
        <w:ind w:left="945"/>
        <w:rPr>
          <w:rFonts w:ascii="Arial" w:eastAsia="Times New Roman" w:hAnsi="Arial" w:cs="Arial"/>
          <w:color w:val="222222"/>
          <w:sz w:val="22"/>
          <w:szCs w:val="22"/>
        </w:rPr>
      </w:pPr>
      <w:r>
        <w:rPr>
          <w:rFonts w:ascii="Arial" w:eastAsia="Times New Roman" w:hAnsi="Arial" w:cs="Arial"/>
          <w:color w:val="222222"/>
          <w:sz w:val="22"/>
          <w:szCs w:val="22"/>
        </w:rPr>
        <w:t xml:space="preserve"> Edelman said ICC and Iowa Microloan Programs are both nonprofit microfinance programs started as collaborative initiatives facilitated by Iowa State University Extension and the ISU Community Vitality Center during the past two decades. </w:t>
      </w:r>
    </w:p>
    <w:p w14:paraId="25C0DC4C" w14:textId="77777777" w:rsidR="00286C40" w:rsidRPr="00286C40" w:rsidRDefault="00286C40" w:rsidP="00286C40">
      <w:pPr>
        <w:shd w:val="clear" w:color="auto" w:fill="FFFFFF"/>
        <w:rPr>
          <w:rFonts w:ascii="Arial" w:eastAsia="Times New Roman" w:hAnsi="Arial" w:cs="Arial"/>
          <w:color w:val="222222"/>
          <w:sz w:val="22"/>
          <w:szCs w:val="22"/>
        </w:rPr>
      </w:pPr>
      <w:r w:rsidRPr="00286C40">
        <w:rPr>
          <w:rFonts w:ascii="Arial" w:eastAsia="Times New Roman" w:hAnsi="Arial" w:cs="Arial"/>
          <w:color w:val="222222"/>
          <w:sz w:val="22"/>
          <w:szCs w:val="22"/>
        </w:rPr>
        <w:t> </w:t>
      </w:r>
    </w:p>
    <w:p w14:paraId="72D0075A" w14:textId="77777777" w:rsidR="00286C40" w:rsidRPr="00286C40" w:rsidRDefault="00286C40" w:rsidP="00286C40">
      <w:pPr>
        <w:shd w:val="clear" w:color="auto" w:fill="FFFFFF"/>
        <w:rPr>
          <w:rFonts w:ascii="Arial" w:eastAsia="Times New Roman" w:hAnsi="Arial" w:cs="Arial"/>
          <w:color w:val="222222"/>
          <w:sz w:val="22"/>
          <w:szCs w:val="22"/>
        </w:rPr>
      </w:pPr>
      <w:r w:rsidRPr="00286C40">
        <w:rPr>
          <w:rFonts w:ascii="Arial" w:eastAsia="Times New Roman" w:hAnsi="Arial" w:cs="Arial"/>
          <w:b/>
          <w:bCs/>
          <w:color w:val="222222"/>
          <w:sz w:val="22"/>
          <w:szCs w:val="22"/>
        </w:rPr>
        <w:t>Steve Carlson</w:t>
      </w:r>
    </w:p>
    <w:p w14:paraId="31B70D4B" w14:textId="77777777" w:rsidR="00286C40" w:rsidRPr="00286C40" w:rsidRDefault="00286C40" w:rsidP="00286C40">
      <w:pPr>
        <w:shd w:val="clear" w:color="auto" w:fill="FFFFFF"/>
        <w:rPr>
          <w:rFonts w:ascii="Arial" w:eastAsia="Times New Roman" w:hAnsi="Arial" w:cs="Arial"/>
          <w:color w:val="222222"/>
          <w:sz w:val="22"/>
          <w:szCs w:val="22"/>
        </w:rPr>
      </w:pPr>
      <w:r w:rsidRPr="00286C40">
        <w:rPr>
          <w:rFonts w:ascii="Arial" w:eastAsia="Times New Roman" w:hAnsi="Arial" w:cs="Arial"/>
          <w:color w:val="222222"/>
          <w:sz w:val="22"/>
          <w:szCs w:val="22"/>
        </w:rPr>
        <w:t>Vice President, Wells Fargo Corporate Communications</w:t>
      </w:r>
    </w:p>
    <w:p w14:paraId="5685CAFD" w14:textId="77777777" w:rsidR="00286C40" w:rsidRPr="00286C40" w:rsidRDefault="00286C40" w:rsidP="00286C40">
      <w:pPr>
        <w:shd w:val="clear" w:color="auto" w:fill="FFFFFF"/>
        <w:rPr>
          <w:rFonts w:ascii="Arial" w:eastAsia="Times New Roman" w:hAnsi="Arial" w:cs="Arial"/>
          <w:color w:val="222222"/>
          <w:sz w:val="22"/>
          <w:szCs w:val="22"/>
          <w:lang w:val="it-IT"/>
        </w:rPr>
      </w:pPr>
      <w:r w:rsidRPr="00286C40">
        <w:rPr>
          <w:rFonts w:ascii="Arial" w:eastAsia="Times New Roman" w:hAnsi="Arial" w:cs="Arial"/>
          <w:color w:val="222222"/>
          <w:sz w:val="22"/>
          <w:szCs w:val="22"/>
          <w:lang w:val="it-IT"/>
        </w:rPr>
        <w:t>Regional Banking – Iowa, Illinois, Minnesota, Colorado</w:t>
      </w:r>
    </w:p>
    <w:p w14:paraId="4D15AFDC" w14:textId="77777777" w:rsidR="00286C40" w:rsidRPr="00286C40" w:rsidRDefault="00286C40" w:rsidP="00286C40">
      <w:pPr>
        <w:shd w:val="clear" w:color="auto" w:fill="FFFFFF"/>
        <w:rPr>
          <w:rFonts w:ascii="Arial" w:eastAsia="Times New Roman" w:hAnsi="Arial" w:cs="Arial"/>
          <w:color w:val="222222"/>
          <w:sz w:val="22"/>
          <w:szCs w:val="22"/>
        </w:rPr>
      </w:pPr>
      <w:r w:rsidRPr="00286C40">
        <w:rPr>
          <w:rFonts w:ascii="Arial" w:eastAsia="Times New Roman" w:hAnsi="Arial" w:cs="Arial"/>
          <w:color w:val="222222"/>
          <w:sz w:val="22"/>
          <w:szCs w:val="22"/>
        </w:rPr>
        <w:t>O: 515-245-</w:t>
      </w:r>
      <w:proofErr w:type="gramStart"/>
      <w:r w:rsidRPr="00286C40">
        <w:rPr>
          <w:rFonts w:ascii="Arial" w:eastAsia="Times New Roman" w:hAnsi="Arial" w:cs="Arial"/>
          <w:color w:val="222222"/>
          <w:sz w:val="22"/>
          <w:szCs w:val="22"/>
        </w:rPr>
        <w:t>8289  |</w:t>
      </w:r>
      <w:proofErr w:type="gramEnd"/>
      <w:r w:rsidRPr="00286C40">
        <w:rPr>
          <w:rFonts w:ascii="Arial" w:eastAsia="Times New Roman" w:hAnsi="Arial" w:cs="Arial"/>
          <w:color w:val="222222"/>
          <w:sz w:val="22"/>
          <w:szCs w:val="22"/>
        </w:rPr>
        <w:t>  C: 515-608-2002 </w:t>
      </w:r>
    </w:p>
    <w:p w14:paraId="54087A57" w14:textId="77777777" w:rsidR="00286C40" w:rsidRPr="00286C40" w:rsidRDefault="00286C40" w:rsidP="00286C40">
      <w:pPr>
        <w:shd w:val="clear" w:color="auto" w:fill="FFFFFF"/>
        <w:rPr>
          <w:rFonts w:ascii="Arial" w:eastAsia="Times New Roman" w:hAnsi="Arial" w:cs="Arial"/>
          <w:color w:val="222222"/>
          <w:sz w:val="22"/>
          <w:szCs w:val="22"/>
          <w:lang w:val="fr-FR"/>
        </w:rPr>
      </w:pPr>
      <w:r w:rsidRPr="00286C40">
        <w:rPr>
          <w:rFonts w:ascii="Arial" w:eastAsia="Times New Roman" w:hAnsi="Arial" w:cs="Arial"/>
          <w:color w:val="222222"/>
          <w:sz w:val="22"/>
          <w:szCs w:val="22"/>
        </w:rPr>
        <w:t>MAC F0005-</w:t>
      </w:r>
      <w:proofErr w:type="gramStart"/>
      <w:r w:rsidRPr="00286C40">
        <w:rPr>
          <w:rFonts w:ascii="Arial" w:eastAsia="Times New Roman" w:hAnsi="Arial" w:cs="Arial"/>
          <w:color w:val="222222"/>
          <w:sz w:val="22"/>
          <w:szCs w:val="22"/>
        </w:rPr>
        <w:t>032  |</w:t>
      </w:r>
      <w:proofErr w:type="gramEnd"/>
      <w:r w:rsidRPr="00286C40">
        <w:rPr>
          <w:rFonts w:ascii="Arial" w:eastAsia="Times New Roman" w:hAnsi="Arial" w:cs="Arial"/>
          <w:color w:val="222222"/>
          <w:sz w:val="22"/>
          <w:szCs w:val="22"/>
        </w:rPr>
        <w:t xml:space="preserve">  800 Walnut St.  </w:t>
      </w:r>
      <w:proofErr w:type="gramStart"/>
      <w:r w:rsidRPr="00286C40">
        <w:rPr>
          <w:rFonts w:ascii="Arial" w:eastAsia="Times New Roman" w:hAnsi="Arial" w:cs="Arial"/>
          <w:color w:val="222222"/>
          <w:sz w:val="22"/>
          <w:szCs w:val="22"/>
          <w:lang w:val="fr-FR"/>
        </w:rPr>
        <w:t>|  Des</w:t>
      </w:r>
      <w:proofErr w:type="gramEnd"/>
      <w:r w:rsidRPr="00286C40">
        <w:rPr>
          <w:rFonts w:ascii="Arial" w:eastAsia="Times New Roman" w:hAnsi="Arial" w:cs="Arial"/>
          <w:color w:val="222222"/>
          <w:sz w:val="22"/>
          <w:szCs w:val="22"/>
          <w:lang w:val="fr-FR"/>
        </w:rPr>
        <w:t xml:space="preserve"> Moines, IA, 50309</w:t>
      </w:r>
    </w:p>
    <w:p w14:paraId="1BF6D0B2" w14:textId="47FCD0E2" w:rsidR="001320E4" w:rsidRPr="008A45B5" w:rsidRDefault="00920A6B" w:rsidP="008A45B5">
      <w:pPr>
        <w:shd w:val="clear" w:color="auto" w:fill="FFFFFF"/>
        <w:rPr>
          <w:rFonts w:ascii="Arial" w:eastAsia="Times New Roman" w:hAnsi="Arial" w:cs="Arial"/>
          <w:color w:val="222222"/>
          <w:lang w:val="fr-FR"/>
        </w:rPr>
      </w:pPr>
      <w:hyperlink r:id="rId8" w:tgtFrame="_blank" w:history="1">
        <w:r w:rsidR="00286C40" w:rsidRPr="00286C40">
          <w:rPr>
            <w:rFonts w:ascii="Arial" w:eastAsia="Times New Roman" w:hAnsi="Arial" w:cs="Arial"/>
            <w:color w:val="0000FF"/>
            <w:sz w:val="22"/>
            <w:szCs w:val="22"/>
            <w:u w:val="single"/>
            <w:lang w:val="fr-FR"/>
          </w:rPr>
          <w:t>steven.r.carlson@wellsfargo.com</w:t>
        </w:r>
      </w:hyperlink>
    </w:p>
    <w:sectPr w:rsidR="001320E4" w:rsidRPr="008A45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5A59B" w14:textId="77777777" w:rsidR="00920A6B" w:rsidRDefault="00920A6B" w:rsidP="00CD37EE">
      <w:r>
        <w:separator/>
      </w:r>
    </w:p>
  </w:endnote>
  <w:endnote w:type="continuationSeparator" w:id="0">
    <w:p w14:paraId="4C81B629" w14:textId="77777777" w:rsidR="00920A6B" w:rsidRDefault="00920A6B" w:rsidP="00CD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6D66" w14:textId="77777777" w:rsidR="00920A6B" w:rsidRDefault="00920A6B" w:rsidP="00CD37EE">
      <w:r>
        <w:separator/>
      </w:r>
    </w:p>
  </w:footnote>
  <w:footnote w:type="continuationSeparator" w:id="0">
    <w:p w14:paraId="37C9A10E" w14:textId="77777777" w:rsidR="00920A6B" w:rsidRDefault="00920A6B" w:rsidP="00CD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F452" w14:textId="3F915AF7" w:rsidR="00CD37EE" w:rsidRDefault="00CD37EE" w:rsidP="00CD37EE">
    <w:r>
      <w:rPr>
        <w:noProof/>
      </w:rPr>
      <w:drawing>
        <wp:inline distT="0" distB="0" distL="0" distR="0" wp14:anchorId="4514769C" wp14:editId="3D1722DA">
          <wp:extent cx="1828800" cy="648970"/>
          <wp:effectExtent l="0" t="0" r="0" b="0"/>
          <wp:docPr id="1" name="Picture 1"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970"/>
                  </a:xfrm>
                  <a:prstGeom prst="rect">
                    <a:avLst/>
                  </a:prstGeom>
                  <a:noFill/>
                  <a:ln>
                    <a:noFill/>
                  </a:ln>
                </pic:spPr>
              </pic:pic>
            </a:graphicData>
          </a:graphic>
        </wp:inline>
      </w:drawing>
    </w:r>
    <w:r>
      <w:t xml:space="preserve">     </w:t>
    </w:r>
  </w:p>
  <w:p w14:paraId="3F8590DC" w14:textId="3BF34897" w:rsidR="00CD37EE" w:rsidRPr="00CD37EE" w:rsidRDefault="00CD37EE" w:rsidP="00CD37EE">
    <w:pPr>
      <w:ind w:right="-180"/>
      <w:rPr>
        <w:rFonts w:ascii="Arial" w:hAnsi="Arial" w:cs="Arial"/>
        <w:b/>
        <w:u w:val="single"/>
      </w:rPr>
    </w:pPr>
    <w:r w:rsidRPr="00E67FF9">
      <w:rPr>
        <w:rFonts w:ascii="Arial" w:hAnsi="Arial" w:cs="Arial"/>
        <w:b/>
        <w:u w:val="single"/>
      </w:rPr>
      <w:t xml:space="preserve">Iowa’s Business Development </w:t>
    </w:r>
    <w:proofErr w:type="spellStart"/>
    <w:r w:rsidRPr="00E67FF9">
      <w:rPr>
        <w:rFonts w:ascii="Arial" w:hAnsi="Arial" w:cs="Arial"/>
        <w:b/>
        <w:u w:val="single"/>
      </w:rPr>
      <w:t>CDFI</w:t>
    </w:r>
    <w:r w:rsidRPr="00EF2969">
      <w:rPr>
        <w:rFonts w:ascii="Arial" w:hAnsi="Arial" w:cs="Arial"/>
        <w:b/>
      </w:rPr>
      <w:t>____________</w:t>
    </w:r>
    <w:r>
      <w:rPr>
        <w:rFonts w:ascii="Arial" w:hAnsi="Arial" w:cs="Arial"/>
        <w:b/>
        <w:u w:val="single"/>
      </w:rPr>
      <w:t>Phone</w:t>
    </w:r>
    <w:proofErr w:type="spellEnd"/>
    <w:r>
      <w:rPr>
        <w:rFonts w:ascii="Arial" w:hAnsi="Arial" w:cs="Arial"/>
        <w:b/>
        <w:u w:val="single"/>
      </w:rPr>
      <w:t>: (515) 298-1871_</w:t>
    </w:r>
    <w:r w:rsidRPr="00E67FF9">
      <w:rPr>
        <w:rFonts w:ascii="Arial" w:hAnsi="Arial" w:cs="Arial"/>
        <w:b/>
        <w:u w:val="single"/>
      </w:rPr>
      <w:tab/>
    </w:r>
    <w:r w:rsidRPr="00E67FF9">
      <w:rPr>
        <w:rFonts w:ascii="Arial" w:hAnsi="Arial" w:cs="Arial"/>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F7095"/>
    <w:multiLevelType w:val="multilevel"/>
    <w:tmpl w:val="862A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40"/>
    <w:rsid w:val="00123211"/>
    <w:rsid w:val="001320E4"/>
    <w:rsid w:val="00286C40"/>
    <w:rsid w:val="00441176"/>
    <w:rsid w:val="008807D2"/>
    <w:rsid w:val="008A45B5"/>
    <w:rsid w:val="00907740"/>
    <w:rsid w:val="00920A6B"/>
    <w:rsid w:val="00C70DEA"/>
    <w:rsid w:val="00CD37EE"/>
    <w:rsid w:val="00DA08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B6A4"/>
  <w15:chartTrackingRefBased/>
  <w15:docId w15:val="{38C964D3-184A-9647-BFB2-588C59C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C40"/>
    <w:rPr>
      <w:color w:val="0000FF"/>
      <w:u w:val="single"/>
    </w:rPr>
  </w:style>
  <w:style w:type="paragraph" w:styleId="ListParagraph">
    <w:name w:val="List Paragraph"/>
    <w:basedOn w:val="Normal"/>
    <w:uiPriority w:val="34"/>
    <w:qFormat/>
    <w:rsid w:val="008A45B5"/>
    <w:pPr>
      <w:ind w:left="720"/>
      <w:contextualSpacing/>
    </w:pPr>
  </w:style>
  <w:style w:type="paragraph" w:styleId="Header">
    <w:name w:val="header"/>
    <w:basedOn w:val="Normal"/>
    <w:link w:val="HeaderChar"/>
    <w:uiPriority w:val="99"/>
    <w:unhideWhenUsed/>
    <w:rsid w:val="00CD37EE"/>
    <w:pPr>
      <w:tabs>
        <w:tab w:val="center" w:pos="4680"/>
        <w:tab w:val="right" w:pos="9360"/>
      </w:tabs>
    </w:pPr>
  </w:style>
  <w:style w:type="character" w:customStyle="1" w:styleId="HeaderChar">
    <w:name w:val="Header Char"/>
    <w:basedOn w:val="DefaultParagraphFont"/>
    <w:link w:val="Header"/>
    <w:uiPriority w:val="99"/>
    <w:rsid w:val="00CD37EE"/>
  </w:style>
  <w:style w:type="paragraph" w:styleId="Footer">
    <w:name w:val="footer"/>
    <w:basedOn w:val="Normal"/>
    <w:link w:val="FooterChar"/>
    <w:uiPriority w:val="99"/>
    <w:unhideWhenUsed/>
    <w:rsid w:val="00CD37EE"/>
    <w:pPr>
      <w:tabs>
        <w:tab w:val="center" w:pos="4680"/>
        <w:tab w:val="right" w:pos="9360"/>
      </w:tabs>
    </w:pPr>
  </w:style>
  <w:style w:type="character" w:customStyle="1" w:styleId="FooterChar">
    <w:name w:val="Footer Char"/>
    <w:basedOn w:val="DefaultParagraphFont"/>
    <w:link w:val="Footer"/>
    <w:uiPriority w:val="99"/>
    <w:rsid w:val="00CD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01048">
      <w:bodyDiv w:val="1"/>
      <w:marLeft w:val="0"/>
      <w:marRight w:val="0"/>
      <w:marTop w:val="0"/>
      <w:marBottom w:val="0"/>
      <w:divBdr>
        <w:top w:val="none" w:sz="0" w:space="0" w:color="auto"/>
        <w:left w:val="none" w:sz="0" w:space="0" w:color="auto"/>
        <w:bottom w:val="none" w:sz="0" w:space="0" w:color="auto"/>
        <w:right w:val="none" w:sz="0" w:space="0" w:color="auto"/>
      </w:divBdr>
    </w:div>
    <w:div w:id="8146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r.carlson@wellsfargo.com" TargetMode="External"/><Relationship Id="rId3" Type="http://schemas.openxmlformats.org/officeDocument/2006/relationships/settings" Target="settings.xml"/><Relationship Id="rId7" Type="http://schemas.openxmlformats.org/officeDocument/2006/relationships/hyperlink" Target="https://newsroom.wf.com/press-release/community-banking-and-small-business/wells-fargo-launches-400-million-small-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Edelman</dc:creator>
  <cp:keywords/>
  <dc:description/>
  <cp:lastModifiedBy>Gruca, Deborah [ECON]</cp:lastModifiedBy>
  <cp:revision>2</cp:revision>
  <dcterms:created xsi:type="dcterms:W3CDTF">2020-12-14T14:49:00Z</dcterms:created>
  <dcterms:modified xsi:type="dcterms:W3CDTF">2020-12-14T14:49:00Z</dcterms:modified>
</cp:coreProperties>
</file>